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BDF07" w14:textId="49A7ED71" w:rsidR="00055C5D" w:rsidRPr="002E04C9" w:rsidRDefault="00055C5D" w:rsidP="00055C5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967382">
        <w:rPr>
          <w:sz w:val="24"/>
          <w:szCs w:val="24"/>
        </w:rPr>
        <w:t>5</w:t>
      </w:r>
      <w:r w:rsidR="00972149">
        <w:rPr>
          <w:sz w:val="24"/>
          <w:szCs w:val="24"/>
        </w:rPr>
        <w:t>1118</w:t>
      </w:r>
    </w:p>
    <w:p w14:paraId="3EE7DBF8" w14:textId="77777777" w:rsidR="00055C5D" w:rsidRPr="001E0547" w:rsidRDefault="00055C5D" w:rsidP="00055C5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55C5D" w:rsidRPr="00917C13" w14:paraId="22EC8D3F" w14:textId="77777777" w:rsidTr="004B765E">
        <w:trPr>
          <w:trHeight w:val="981"/>
        </w:trPr>
        <w:tc>
          <w:tcPr>
            <w:tcW w:w="4788" w:type="dxa"/>
          </w:tcPr>
          <w:p w14:paraId="5FEE9D6C" w14:textId="145FE9C1" w:rsidR="00055C5D" w:rsidRPr="00972149" w:rsidRDefault="00972149" w:rsidP="0040721D">
            <w:pPr>
              <w:jc w:val="left"/>
              <w:rPr>
                <w:b/>
                <w:bCs/>
                <w:caps/>
                <w:szCs w:val="24"/>
              </w:rPr>
            </w:pPr>
            <w:r w:rsidRPr="00972149">
              <w:rPr>
                <w:b/>
                <w:bCs/>
              </w:rPr>
              <w:t>APPLICATION OF SHADY OAKS WATER SUPPLY COMPANY, LLC AND CSWR-TEXAS UTILITY OPERATING COMPANY, LLC FOR SALE, TRANSFER, OR MERGER OF FACILITIES AND CERTIFICATE RIGHTS IN WILSON COUNTY</w:t>
            </w:r>
          </w:p>
        </w:tc>
        <w:tc>
          <w:tcPr>
            <w:tcW w:w="450" w:type="dxa"/>
          </w:tcPr>
          <w:p w14:paraId="601A1A64" w14:textId="77777777" w:rsidR="00055C5D" w:rsidRPr="00917C13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4734638" w14:textId="77777777" w:rsidR="00055C5D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3646285" w14:textId="77777777" w:rsidR="00055C5D" w:rsidRDefault="00055C5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5376AE1" w14:textId="77777777" w:rsidR="0040721D" w:rsidRDefault="0040721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646050D" w14:textId="77777777" w:rsidR="00967382" w:rsidRDefault="00967382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E9EEA77" w14:textId="77777777" w:rsidR="00967382" w:rsidRDefault="00967382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559AEA8" w14:textId="4195A4B5" w:rsidR="00972149" w:rsidRPr="00917C13" w:rsidRDefault="00972149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C8E347A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80172C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05A735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9972A5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70CFEB45" w14:textId="7777777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51C74BFC" w14:textId="77777777" w:rsidR="00D702A0" w:rsidRDefault="00D702A0" w:rsidP="00705DAC">
      <w:pPr>
        <w:spacing w:line="360" w:lineRule="auto"/>
        <w:ind w:right="360" w:firstLine="360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notice of change of counsel in this proceeding.</w:t>
      </w:r>
    </w:p>
    <w:p w14:paraId="65BAEE5E" w14:textId="0D29BB4F" w:rsidR="00D702A0" w:rsidRDefault="00C86E74" w:rsidP="00705DAC">
      <w:pPr>
        <w:pStyle w:val="Normaldouble"/>
        <w:spacing w:line="360" w:lineRule="auto"/>
        <w:ind w:right="360" w:firstLine="720"/>
      </w:pPr>
      <w:r>
        <w:rPr>
          <w:szCs w:val="24"/>
        </w:rPr>
        <w:t>Robert Dakota Parish</w:t>
      </w:r>
      <w:r>
        <w:t xml:space="preserve"> </w:t>
      </w:r>
      <w:r w:rsidR="00BE4858">
        <w:t xml:space="preserve">has replaced </w:t>
      </w:r>
      <w:r w:rsidR="00972149">
        <w:t>Megan Chalifoux</w:t>
      </w:r>
      <w:r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3B0DE7A9" w14:textId="7799E7CB" w:rsidR="00C86E74" w:rsidRDefault="00C86E74" w:rsidP="00C86E74">
      <w:pPr>
        <w:spacing w:line="360" w:lineRule="auto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C2888">
        <w:rPr>
          <w:noProof/>
          <w:szCs w:val="24"/>
        </w:rPr>
        <w:t>January 26, 2021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195A5E00" w14:textId="77777777" w:rsidR="00C86E74" w:rsidRDefault="00C86E74" w:rsidP="00C86E74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3AD4EE9B" w14:textId="77777777" w:rsidR="00C86E74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Default="00C86E74" w:rsidP="00C86E74">
      <w:pPr>
        <w:keepNext/>
        <w:ind w:left="4320"/>
      </w:pPr>
      <w:r>
        <w:t>Rachelle Nicolette Robles</w:t>
      </w:r>
    </w:p>
    <w:p w14:paraId="491904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DB2429" w14:textId="77777777" w:rsidR="00C86E74" w:rsidRDefault="00C86E74" w:rsidP="00C86E74">
      <w:pPr>
        <w:rPr>
          <w:szCs w:val="24"/>
        </w:rPr>
      </w:pPr>
    </w:p>
    <w:p w14:paraId="75072F5A" w14:textId="77777777" w:rsidR="00C86E74" w:rsidRDefault="00C86E74" w:rsidP="00C86E74">
      <w:pPr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2FB09691" w14:textId="77777777" w:rsidR="00C86E74" w:rsidRDefault="00C86E74" w:rsidP="00C86E74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248D10B8" w14:textId="77777777" w:rsidR="00C86E74" w:rsidRDefault="00C86E74" w:rsidP="00C86E74">
      <w:pPr>
        <w:rPr>
          <w:szCs w:val="24"/>
        </w:rPr>
      </w:pPr>
    </w:p>
    <w:p w14:paraId="52C726BA" w14:textId="77777777" w:rsidR="00C86E74" w:rsidRDefault="00C86E74" w:rsidP="00C86E74">
      <w:pPr>
        <w:rPr>
          <w:szCs w:val="24"/>
        </w:rPr>
      </w:pPr>
    </w:p>
    <w:p w14:paraId="3D259D24" w14:textId="30921428" w:rsidR="00C86E74" w:rsidRPr="006C2888" w:rsidRDefault="00C86E74" w:rsidP="00C86E74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C2888">
        <w:rPr>
          <w:szCs w:val="24"/>
          <w:u w:val="single"/>
        </w:rPr>
        <w:t>/s/ Robert Dakota Parish__</w:t>
      </w:r>
    </w:p>
    <w:p w14:paraId="670A334F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0" w:name="_Hlk31183861"/>
      <w:r>
        <w:rPr>
          <w:szCs w:val="24"/>
        </w:rPr>
        <w:t>Robert Dakota Parish</w:t>
      </w:r>
      <w:bookmarkEnd w:id="0"/>
    </w:p>
    <w:p w14:paraId="0D5F579C" w14:textId="77777777" w:rsidR="00C86E74" w:rsidRDefault="00C86E74" w:rsidP="00C86E74">
      <w:pPr>
        <w:ind w:left="3600" w:firstLine="720"/>
        <w:rPr>
          <w:szCs w:val="24"/>
        </w:rPr>
      </w:pPr>
      <w:r>
        <w:rPr>
          <w:szCs w:val="24"/>
        </w:rPr>
        <w:t>State Bar No. 24116875</w:t>
      </w:r>
    </w:p>
    <w:p w14:paraId="1DB0C375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147136E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13480</w:t>
      </w:r>
    </w:p>
    <w:p w14:paraId="3EC1381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78711-3480</w:t>
      </w:r>
    </w:p>
    <w:p w14:paraId="15913E4C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936-7442</w:t>
      </w:r>
    </w:p>
    <w:p w14:paraId="000F93B9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70A2D6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Robert.Parish@puc.texas.gov</w:t>
      </w:r>
    </w:p>
    <w:p w14:paraId="4726D136" w14:textId="77777777" w:rsidR="00C86E74" w:rsidRDefault="00C86E74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6E4893" w14:textId="77777777" w:rsidR="00C86E74" w:rsidRDefault="00C86E74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5608554F" w14:textId="48FC9BB5" w:rsidR="00055C5D" w:rsidRPr="002E04C9" w:rsidRDefault="00055C5D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967382">
        <w:rPr>
          <w:sz w:val="24"/>
          <w:szCs w:val="24"/>
        </w:rPr>
        <w:t>5</w:t>
      </w:r>
      <w:r w:rsidR="00972149">
        <w:rPr>
          <w:sz w:val="24"/>
          <w:szCs w:val="24"/>
        </w:rPr>
        <w:t>1118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4E244527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C86E74">
        <w:t xml:space="preserve"> </w:t>
      </w:r>
      <w:r w:rsidR="00C86E74">
        <w:rPr>
          <w:szCs w:val="24"/>
        </w:rPr>
        <w:fldChar w:fldCharType="begin"/>
      </w:r>
      <w:r w:rsidR="00C86E74">
        <w:rPr>
          <w:szCs w:val="24"/>
        </w:rPr>
        <w:instrText xml:space="preserve"> DATE \@ "MMMM d, yyyy" </w:instrText>
      </w:r>
      <w:r w:rsidR="00C86E74">
        <w:rPr>
          <w:szCs w:val="24"/>
        </w:rPr>
        <w:fldChar w:fldCharType="separate"/>
      </w:r>
      <w:r w:rsidR="006C2888">
        <w:rPr>
          <w:noProof/>
          <w:szCs w:val="24"/>
        </w:rPr>
        <w:t>January 26, 2021</w:t>
      </w:r>
      <w:r w:rsidR="00C86E74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09ABE4CC" w14:textId="08109B96" w:rsidR="00ED4C01" w:rsidRPr="006C2888" w:rsidRDefault="006C2888" w:rsidP="00ED4C01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</w:p>
    <w:p w14:paraId="22751A1D" w14:textId="67C8FA67" w:rsidR="0038776A" w:rsidRPr="00524F64" w:rsidRDefault="00C86E74" w:rsidP="00C86E74">
      <w:pPr>
        <w:ind w:left="4320"/>
        <w:rPr>
          <w:szCs w:val="24"/>
        </w:rPr>
      </w:pPr>
      <w:r>
        <w:rPr>
          <w:szCs w:val="24"/>
        </w:rPr>
        <w:t>Robert Dakota Parish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2F73B9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888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67382"/>
    <w:rsid w:val="00971254"/>
    <w:rsid w:val="00972149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2EE4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6E74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011A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60BF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2021-01-26T16:22:00Z</dcterms:created>
  <dcterms:modified xsi:type="dcterms:W3CDTF">2021-01-26T16:22:00Z</dcterms:modified>
</cp:coreProperties>
</file>